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6DA1" w14:textId="77777777" w:rsidR="008A4C3C" w:rsidRDefault="008A4C3C">
      <w:pPr>
        <w:spacing w:before="1" w:line="110" w:lineRule="exact"/>
        <w:rPr>
          <w:sz w:val="11"/>
          <w:szCs w:val="11"/>
        </w:rPr>
      </w:pPr>
    </w:p>
    <w:p w14:paraId="15CF5F36" w14:textId="013469E7" w:rsidR="008A4C3C" w:rsidRPr="00317F05" w:rsidRDefault="00317F05">
      <w:pPr>
        <w:spacing w:line="246" w:lineRule="auto"/>
        <w:ind w:left="2944" w:right="115"/>
        <w:rPr>
          <w:rFonts w:ascii="Calibri" w:eastAsia="Calibri" w:hAnsi="Calibri" w:cs="Calibri"/>
          <w:sz w:val="31"/>
          <w:szCs w:val="31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3358560F" wp14:editId="07777777">
            <wp:simplePos x="0" y="0"/>
            <wp:positionH relativeFrom="page">
              <wp:posOffset>720090</wp:posOffset>
            </wp:positionH>
            <wp:positionV relativeFrom="paragraph">
              <wp:posOffset>-5715</wp:posOffset>
            </wp:positionV>
            <wp:extent cx="1684020" cy="9144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Foreningen</w:t>
      </w:r>
      <w:r w:rsidR="0067157E" w:rsidRPr="00317F05">
        <w:rPr>
          <w:rFonts w:ascii="Calibri" w:eastAsia="Calibri" w:hAnsi="Calibri" w:cs="Calibri"/>
          <w:b/>
          <w:bCs/>
          <w:spacing w:val="-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for</w:t>
      </w:r>
      <w:r w:rsidR="0067157E" w:rsidRPr="00317F05">
        <w:rPr>
          <w:rFonts w:ascii="Calibri" w:eastAsia="Calibri" w:hAnsi="Calibri" w:cs="Calibri"/>
          <w:b/>
          <w:bCs/>
          <w:spacing w:val="-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Fragilt</w:t>
      </w:r>
      <w:r w:rsidR="0067157E" w:rsidRPr="00317F05">
        <w:rPr>
          <w:rFonts w:ascii="Calibri" w:eastAsia="Calibri" w:hAnsi="Calibri" w:cs="Calibri"/>
          <w:b/>
          <w:bCs/>
          <w:spacing w:val="-7"/>
          <w:sz w:val="31"/>
          <w:szCs w:val="31"/>
          <w:lang w:val="nb-NO"/>
        </w:rPr>
        <w:t xml:space="preserve"> </w:t>
      </w:r>
      <w:r w:rsidR="004720C6">
        <w:rPr>
          <w:rFonts w:ascii="Calibri" w:eastAsia="Calibri" w:hAnsi="Calibri" w:cs="Calibri"/>
          <w:b/>
          <w:bCs/>
          <w:sz w:val="31"/>
          <w:szCs w:val="31"/>
          <w:lang w:val="nb-NO"/>
        </w:rPr>
        <w:t>X-S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yndrom</w:t>
      </w:r>
      <w:r w:rsidR="0067157E" w:rsidRPr="00317F05">
        <w:rPr>
          <w:rFonts w:ascii="Calibri" w:eastAsia="Calibri" w:hAnsi="Calibri" w:cs="Calibri"/>
          <w:b/>
          <w:bCs/>
          <w:spacing w:val="-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har</w:t>
      </w:r>
      <w:r w:rsidR="0067157E" w:rsidRPr="00317F05">
        <w:rPr>
          <w:rFonts w:ascii="Calibri" w:eastAsia="Calibri" w:hAnsi="Calibri" w:cs="Calibri"/>
          <w:b/>
          <w:bCs/>
          <w:spacing w:val="-7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gleden</w:t>
      </w:r>
      <w:r w:rsidR="0067157E" w:rsidRPr="00317F05">
        <w:rPr>
          <w:rFonts w:ascii="Calibri" w:eastAsia="Calibri" w:hAnsi="Calibri" w:cs="Calibri"/>
          <w:b/>
          <w:bCs/>
          <w:spacing w:val="-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av</w:t>
      </w:r>
      <w:r w:rsidR="0067157E" w:rsidRPr="00317F05">
        <w:rPr>
          <w:rFonts w:ascii="Calibri" w:eastAsia="Calibri" w:hAnsi="Calibri" w:cs="Calibri"/>
          <w:b/>
          <w:bCs/>
          <w:spacing w:val="-7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å</w:t>
      </w:r>
      <w:r w:rsidR="0067157E" w:rsidRPr="00317F05">
        <w:rPr>
          <w:rFonts w:ascii="Calibri" w:eastAsia="Calibri" w:hAnsi="Calibri" w:cs="Calibri"/>
          <w:b/>
          <w:bCs/>
          <w:spacing w:val="58"/>
          <w:w w:val="102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invitere</w:t>
      </w:r>
      <w:r w:rsidR="0067157E" w:rsidRPr="00317F05">
        <w:rPr>
          <w:rFonts w:ascii="Calibri" w:eastAsia="Calibri" w:hAnsi="Calibri" w:cs="Calibri"/>
          <w:b/>
          <w:bCs/>
          <w:spacing w:val="25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alle</w:t>
      </w:r>
      <w:r w:rsidR="0067157E" w:rsidRPr="00317F05">
        <w:rPr>
          <w:rFonts w:ascii="Calibri" w:eastAsia="Calibri" w:hAnsi="Calibri" w:cs="Calibri"/>
          <w:b/>
          <w:bCs/>
          <w:spacing w:val="2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sine</w:t>
      </w:r>
      <w:r w:rsidR="0067157E" w:rsidRPr="00317F05">
        <w:rPr>
          <w:rFonts w:ascii="Calibri" w:eastAsia="Calibri" w:hAnsi="Calibri" w:cs="Calibri"/>
          <w:b/>
          <w:bCs/>
          <w:spacing w:val="2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medlemmer</w:t>
      </w:r>
      <w:r w:rsidR="0067157E" w:rsidRPr="00317F05">
        <w:rPr>
          <w:rFonts w:ascii="Calibri" w:eastAsia="Calibri" w:hAnsi="Calibri" w:cs="Calibri"/>
          <w:b/>
          <w:bCs/>
          <w:spacing w:val="2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til</w:t>
      </w:r>
      <w:r w:rsidR="0067157E" w:rsidRPr="00317F05">
        <w:rPr>
          <w:rFonts w:ascii="Calibri" w:eastAsia="Calibri" w:hAnsi="Calibri" w:cs="Calibri"/>
          <w:b/>
          <w:bCs/>
          <w:spacing w:val="2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familiesamling</w:t>
      </w:r>
      <w:r w:rsidR="0067157E" w:rsidRPr="00317F05">
        <w:rPr>
          <w:rFonts w:ascii="Calibri" w:eastAsia="Calibri" w:hAnsi="Calibri" w:cs="Calibri"/>
          <w:b/>
          <w:bCs/>
          <w:spacing w:val="26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med</w:t>
      </w:r>
      <w:r w:rsidR="0067157E" w:rsidRPr="00317F05">
        <w:rPr>
          <w:rFonts w:ascii="Calibri" w:eastAsia="Calibri" w:hAnsi="Calibri" w:cs="Calibri"/>
          <w:b/>
          <w:bCs/>
          <w:spacing w:val="42"/>
          <w:w w:val="102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innlagt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årsmøte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på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Eidene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helgen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0F54E2">
        <w:rPr>
          <w:rFonts w:ascii="Calibri" w:eastAsia="Calibri" w:hAnsi="Calibri" w:cs="Calibri"/>
          <w:b/>
          <w:bCs/>
          <w:sz w:val="31"/>
          <w:szCs w:val="31"/>
          <w:lang w:val="nb-NO"/>
        </w:rPr>
        <w:t>8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.–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0F54E2">
        <w:rPr>
          <w:rFonts w:ascii="Calibri" w:eastAsia="Calibri" w:hAnsi="Calibri" w:cs="Calibri"/>
          <w:b/>
          <w:bCs/>
          <w:sz w:val="31"/>
          <w:szCs w:val="31"/>
          <w:lang w:val="nb-NO"/>
        </w:rPr>
        <w:t>10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.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juni</w:t>
      </w:r>
      <w:r w:rsidR="0067157E" w:rsidRPr="00317F05">
        <w:rPr>
          <w:rFonts w:ascii="Calibri" w:eastAsia="Calibri" w:hAnsi="Calibri" w:cs="Calibri"/>
          <w:b/>
          <w:bCs/>
          <w:spacing w:val="18"/>
          <w:sz w:val="31"/>
          <w:szCs w:val="31"/>
          <w:lang w:val="nb-NO"/>
        </w:rPr>
        <w:t xml:space="preserve"> </w:t>
      </w:r>
      <w:r w:rsidR="000F54E2">
        <w:rPr>
          <w:rFonts w:ascii="Calibri" w:eastAsia="Calibri" w:hAnsi="Calibri" w:cs="Calibri"/>
          <w:b/>
          <w:bCs/>
          <w:sz w:val="31"/>
          <w:szCs w:val="31"/>
          <w:lang w:val="nb-NO"/>
        </w:rPr>
        <w:t>2018</w:t>
      </w:r>
      <w:r w:rsidR="0067157E" w:rsidRPr="00317F05">
        <w:rPr>
          <w:rFonts w:ascii="Calibri" w:eastAsia="Calibri" w:hAnsi="Calibri" w:cs="Calibri"/>
          <w:b/>
          <w:bCs/>
          <w:sz w:val="31"/>
          <w:szCs w:val="31"/>
          <w:lang w:val="nb-NO"/>
        </w:rPr>
        <w:t>!</w:t>
      </w:r>
    </w:p>
    <w:p w14:paraId="3F328544" w14:textId="77777777" w:rsidR="008A4C3C" w:rsidRPr="00317F05" w:rsidRDefault="008A4C3C">
      <w:pPr>
        <w:spacing w:before="8" w:line="240" w:lineRule="exact"/>
        <w:rPr>
          <w:sz w:val="24"/>
          <w:szCs w:val="24"/>
          <w:lang w:val="nb-NO"/>
        </w:rPr>
      </w:pPr>
    </w:p>
    <w:p w14:paraId="3C5A965D" w14:textId="77777777" w:rsidR="008A70A0" w:rsidRDefault="008A70A0">
      <w:pPr>
        <w:pStyle w:val="Brdtekst"/>
        <w:spacing w:before="68" w:line="251" w:lineRule="auto"/>
        <w:ind w:right="335"/>
        <w:rPr>
          <w:lang w:val="nb-NO"/>
        </w:rPr>
      </w:pPr>
    </w:p>
    <w:p w14:paraId="07ABB5AC" w14:textId="77777777" w:rsidR="008A70A0" w:rsidRDefault="008A70A0">
      <w:pPr>
        <w:pStyle w:val="Brdtekst"/>
        <w:spacing w:before="68" w:line="251" w:lineRule="auto"/>
        <w:ind w:right="335"/>
        <w:rPr>
          <w:lang w:val="nb-NO"/>
        </w:rPr>
      </w:pPr>
    </w:p>
    <w:p w14:paraId="5B64E2E1" w14:textId="15AD9DAC" w:rsidR="008A70A0" w:rsidRDefault="00E6377D">
      <w:pPr>
        <w:pStyle w:val="Brdtekst"/>
        <w:spacing w:before="68" w:line="251" w:lineRule="auto"/>
        <w:ind w:right="335"/>
        <w:rPr>
          <w:lang w:val="nb-NO"/>
        </w:rPr>
      </w:pPr>
      <w:r>
        <w:rPr>
          <w:b/>
          <w:sz w:val="24"/>
          <w:szCs w:val="24"/>
          <w:lang w:val="nb-NO"/>
        </w:rPr>
        <w:t xml:space="preserve">Hei alle sammen. Foreningen vil ønske alle sammen hjertelig velkommen til året Eidene-seminar. Fra fjorårets jubileum er vi år tilbake til et tradisjonelt Eidene-opphold med faglig påfyll, årsmøte og sosialt samvær. </w:t>
      </w:r>
    </w:p>
    <w:p w14:paraId="19470D0B" w14:textId="756ADFB2" w:rsidR="008A4C3C" w:rsidRPr="004720C6" w:rsidRDefault="0067157E">
      <w:pPr>
        <w:pStyle w:val="Brdtekst"/>
        <w:spacing w:before="68" w:line="251" w:lineRule="auto"/>
        <w:ind w:right="335"/>
        <w:rPr>
          <w:sz w:val="24"/>
          <w:szCs w:val="24"/>
          <w:lang w:val="nb-NO"/>
        </w:rPr>
      </w:pPr>
      <w:r w:rsidRPr="004720C6">
        <w:rPr>
          <w:sz w:val="24"/>
          <w:szCs w:val="24"/>
          <w:lang w:val="nb-NO"/>
        </w:rPr>
        <w:t>Egenandelen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per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medlem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er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kr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="00EE75FD">
        <w:rPr>
          <w:sz w:val="24"/>
          <w:szCs w:val="24"/>
          <w:lang w:val="nb-NO"/>
        </w:rPr>
        <w:t>5</w:t>
      </w:r>
      <w:r w:rsidRPr="004720C6">
        <w:rPr>
          <w:sz w:val="24"/>
          <w:szCs w:val="24"/>
          <w:lang w:val="nb-NO"/>
        </w:rPr>
        <w:t>00,</w:t>
      </w:r>
      <w:r w:rsidRPr="004720C6">
        <w:rPr>
          <w:spacing w:val="2"/>
          <w:sz w:val="24"/>
          <w:szCs w:val="24"/>
          <w:lang w:val="nb-NO"/>
        </w:rPr>
        <w:t xml:space="preserve">-­‐ </w:t>
      </w:r>
      <w:r w:rsidRPr="004720C6">
        <w:rPr>
          <w:sz w:val="24"/>
          <w:szCs w:val="24"/>
          <w:lang w:val="nb-NO"/>
        </w:rPr>
        <w:t>for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de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over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18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år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og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kr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="00EE75FD">
        <w:rPr>
          <w:sz w:val="24"/>
          <w:szCs w:val="24"/>
          <w:lang w:val="nb-NO"/>
        </w:rPr>
        <w:t>25</w:t>
      </w:r>
      <w:bookmarkStart w:id="0" w:name="_GoBack"/>
      <w:bookmarkEnd w:id="0"/>
      <w:r w:rsidRPr="004720C6">
        <w:rPr>
          <w:sz w:val="24"/>
          <w:szCs w:val="24"/>
          <w:lang w:val="nb-NO"/>
        </w:rPr>
        <w:t>0,-­‐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for</w:t>
      </w:r>
      <w:r w:rsidRPr="004720C6">
        <w:rPr>
          <w:spacing w:val="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de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under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18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år.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Dette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faktureres</w:t>
      </w:r>
      <w:r w:rsidRPr="004720C6">
        <w:rPr>
          <w:spacing w:val="1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og</w:t>
      </w:r>
      <w:r w:rsidRPr="004720C6">
        <w:rPr>
          <w:spacing w:val="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må</w:t>
      </w:r>
      <w:r w:rsidRPr="004720C6">
        <w:rPr>
          <w:spacing w:val="50"/>
          <w:w w:val="10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betales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før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samlingen.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Det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er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et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begrenset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antall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plasser,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så</w:t>
      </w:r>
      <w:r w:rsidRPr="004720C6">
        <w:rPr>
          <w:spacing w:val="16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de</w:t>
      </w:r>
      <w:r w:rsidRPr="004720C6">
        <w:rPr>
          <w:spacing w:val="16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som</w:t>
      </w:r>
      <w:r w:rsidRPr="004720C6">
        <w:rPr>
          <w:spacing w:val="16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melder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seg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på</w:t>
      </w:r>
      <w:r w:rsidRPr="004720C6">
        <w:rPr>
          <w:spacing w:val="16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og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betaler</w:t>
      </w:r>
      <w:r w:rsidRPr="004720C6">
        <w:rPr>
          <w:spacing w:val="15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først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vil</w:t>
      </w:r>
      <w:r w:rsidRPr="004720C6">
        <w:rPr>
          <w:spacing w:val="14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bli</w:t>
      </w:r>
      <w:r w:rsidRPr="004720C6">
        <w:rPr>
          <w:spacing w:val="60"/>
          <w:w w:val="10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prioritert.</w:t>
      </w:r>
      <w:r w:rsidR="00791D27" w:rsidRPr="004720C6">
        <w:rPr>
          <w:sz w:val="24"/>
          <w:szCs w:val="24"/>
          <w:lang w:val="nb-NO"/>
        </w:rPr>
        <w:t xml:space="preserve"> Vi minner også om at alle deltakerne skal være medlemmer i foreningen.</w:t>
      </w:r>
    </w:p>
    <w:p w14:paraId="61E5B032" w14:textId="77777777" w:rsidR="008A4C3C" w:rsidRPr="00317F05" w:rsidRDefault="008A4C3C">
      <w:pPr>
        <w:spacing w:before="15" w:line="220" w:lineRule="exact"/>
        <w:rPr>
          <w:lang w:val="nb-NO"/>
        </w:rPr>
      </w:pPr>
    </w:p>
    <w:p w14:paraId="229936EF" w14:textId="77777777" w:rsidR="008A4C3C" w:rsidRPr="00317F05" w:rsidRDefault="0067157E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Påmelding</w:t>
      </w:r>
    </w:p>
    <w:p w14:paraId="6465B8F8" w14:textId="5904277D" w:rsidR="008A4C3C" w:rsidRPr="004720C6" w:rsidRDefault="0067157E">
      <w:pPr>
        <w:pStyle w:val="Brdtekst"/>
        <w:spacing w:before="4" w:line="251" w:lineRule="auto"/>
        <w:ind w:right="394"/>
        <w:rPr>
          <w:color w:val="000000"/>
          <w:sz w:val="24"/>
          <w:szCs w:val="24"/>
          <w:lang w:val="nb-NO"/>
        </w:rPr>
      </w:pPr>
      <w:r w:rsidRPr="004720C6">
        <w:rPr>
          <w:sz w:val="24"/>
          <w:szCs w:val="24"/>
          <w:lang w:val="nb-NO"/>
        </w:rPr>
        <w:t>Påmelding</w:t>
      </w:r>
      <w:r w:rsidRPr="004720C6">
        <w:rPr>
          <w:spacing w:val="1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gjøres</w:t>
      </w:r>
      <w:r w:rsidRPr="004720C6">
        <w:rPr>
          <w:spacing w:val="11"/>
          <w:sz w:val="24"/>
          <w:szCs w:val="24"/>
          <w:lang w:val="nb-NO"/>
        </w:rPr>
        <w:t xml:space="preserve"> </w:t>
      </w:r>
      <w:r w:rsidR="00E6377D" w:rsidRPr="004720C6">
        <w:rPr>
          <w:sz w:val="24"/>
          <w:szCs w:val="24"/>
          <w:lang w:val="nb-NO"/>
        </w:rPr>
        <w:t>til” Eidene</w:t>
      </w:r>
      <w:r w:rsidR="00E6377D">
        <w:rPr>
          <w:spacing w:val="2"/>
          <w:sz w:val="24"/>
          <w:szCs w:val="24"/>
          <w:lang w:val="nb-NO"/>
        </w:rPr>
        <w:t>-</w:t>
      </w:r>
      <w:r w:rsidRPr="004720C6">
        <w:rPr>
          <w:sz w:val="24"/>
          <w:szCs w:val="24"/>
          <w:lang w:val="nb-NO"/>
        </w:rPr>
        <w:t>General”</w:t>
      </w:r>
      <w:r w:rsidRPr="004720C6">
        <w:rPr>
          <w:spacing w:val="1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Truls</w:t>
      </w:r>
      <w:r w:rsidRPr="004720C6">
        <w:rPr>
          <w:spacing w:val="12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Jonassen</w:t>
      </w:r>
      <w:r w:rsidRPr="004720C6">
        <w:rPr>
          <w:spacing w:val="13"/>
          <w:sz w:val="24"/>
          <w:szCs w:val="24"/>
          <w:lang w:val="nb-NO"/>
        </w:rPr>
        <w:t xml:space="preserve"> </w:t>
      </w:r>
      <w:r w:rsidRPr="004720C6">
        <w:rPr>
          <w:sz w:val="24"/>
          <w:szCs w:val="24"/>
          <w:lang w:val="nb-NO"/>
        </w:rPr>
        <w:t>via:</w:t>
      </w:r>
      <w:r w:rsidRPr="004720C6">
        <w:rPr>
          <w:spacing w:val="12"/>
          <w:sz w:val="24"/>
          <w:szCs w:val="24"/>
          <w:lang w:val="nb-NO"/>
        </w:rPr>
        <w:t xml:space="preserve"> </w:t>
      </w:r>
      <w:hyperlink r:id="rId6">
        <w:r w:rsidRPr="004720C6">
          <w:rPr>
            <w:color w:val="0000FF"/>
            <w:sz w:val="24"/>
            <w:szCs w:val="24"/>
            <w:u w:val="single" w:color="0000FF"/>
            <w:lang w:val="nb-NO"/>
          </w:rPr>
          <w:t>truls@frax.no</w:t>
        </w:r>
        <w:r w:rsidRPr="004720C6">
          <w:rPr>
            <w:color w:val="0000FF"/>
            <w:spacing w:val="13"/>
            <w:sz w:val="24"/>
            <w:szCs w:val="24"/>
            <w:u w:val="single" w:color="0000FF"/>
            <w:lang w:val="nb-NO"/>
          </w:rPr>
          <w:t xml:space="preserve"> </w:t>
        </w:r>
      </w:hyperlink>
      <w:r w:rsidRPr="004720C6">
        <w:rPr>
          <w:color w:val="000000"/>
          <w:sz w:val="24"/>
          <w:szCs w:val="24"/>
          <w:lang w:val="nb-NO"/>
        </w:rPr>
        <w:t>eller</w:t>
      </w:r>
      <w:r w:rsidRPr="004720C6">
        <w:rPr>
          <w:color w:val="000000"/>
          <w:spacing w:val="12"/>
          <w:sz w:val="24"/>
          <w:szCs w:val="24"/>
          <w:lang w:val="nb-NO"/>
        </w:rPr>
        <w:t xml:space="preserve"> </w:t>
      </w:r>
      <w:r w:rsidRPr="004720C6">
        <w:rPr>
          <w:color w:val="000000"/>
          <w:sz w:val="24"/>
          <w:szCs w:val="24"/>
          <w:lang w:val="nb-NO"/>
        </w:rPr>
        <w:t>på</w:t>
      </w:r>
      <w:r w:rsidRPr="004720C6">
        <w:rPr>
          <w:color w:val="000000"/>
          <w:spacing w:val="13"/>
          <w:sz w:val="24"/>
          <w:szCs w:val="24"/>
          <w:lang w:val="nb-NO"/>
        </w:rPr>
        <w:t xml:space="preserve"> </w:t>
      </w:r>
      <w:proofErr w:type="gramStart"/>
      <w:r w:rsidRPr="004720C6">
        <w:rPr>
          <w:color w:val="000000"/>
          <w:sz w:val="24"/>
          <w:szCs w:val="24"/>
          <w:lang w:val="nb-NO"/>
        </w:rPr>
        <w:t>telefon</w:t>
      </w:r>
      <w:r w:rsidRPr="004720C6">
        <w:rPr>
          <w:color w:val="000000"/>
          <w:spacing w:val="13"/>
          <w:sz w:val="24"/>
          <w:szCs w:val="24"/>
          <w:lang w:val="nb-NO"/>
        </w:rPr>
        <w:t xml:space="preserve"> </w:t>
      </w:r>
      <w:r w:rsidRPr="004720C6">
        <w:rPr>
          <w:color w:val="000000"/>
          <w:sz w:val="24"/>
          <w:szCs w:val="24"/>
          <w:lang w:val="nb-NO"/>
        </w:rPr>
        <w:t>97181200</w:t>
      </w:r>
      <w:proofErr w:type="gramEnd"/>
      <w:r w:rsidRPr="004720C6">
        <w:rPr>
          <w:color w:val="000000"/>
          <w:spacing w:val="15"/>
          <w:sz w:val="24"/>
          <w:szCs w:val="24"/>
          <w:lang w:val="nb-NO"/>
        </w:rPr>
        <w:t xml:space="preserve"> </w:t>
      </w:r>
      <w:r w:rsidRPr="004720C6">
        <w:rPr>
          <w:color w:val="000000"/>
          <w:sz w:val="24"/>
          <w:szCs w:val="24"/>
          <w:lang w:val="nb-NO"/>
        </w:rPr>
        <w:t>innen</w:t>
      </w:r>
      <w:r w:rsidRPr="004720C6">
        <w:rPr>
          <w:color w:val="000000"/>
          <w:spacing w:val="13"/>
          <w:sz w:val="24"/>
          <w:szCs w:val="24"/>
          <w:lang w:val="nb-NO"/>
        </w:rPr>
        <w:t xml:space="preserve"> </w:t>
      </w:r>
      <w:r w:rsidR="00317F05" w:rsidRPr="004720C6">
        <w:rPr>
          <w:color w:val="000000"/>
          <w:sz w:val="24"/>
          <w:szCs w:val="24"/>
          <w:lang w:val="nb-NO"/>
        </w:rPr>
        <w:t>1</w:t>
      </w:r>
      <w:r w:rsidR="00D50C7E">
        <w:rPr>
          <w:color w:val="000000"/>
          <w:sz w:val="24"/>
          <w:szCs w:val="24"/>
          <w:lang w:val="nb-NO"/>
        </w:rPr>
        <w:t>0</w:t>
      </w:r>
      <w:r w:rsidRPr="004720C6">
        <w:rPr>
          <w:color w:val="000000"/>
          <w:sz w:val="24"/>
          <w:szCs w:val="24"/>
          <w:lang w:val="nb-NO"/>
        </w:rPr>
        <w:t>.</w:t>
      </w:r>
      <w:r w:rsidRPr="004720C6">
        <w:rPr>
          <w:color w:val="000000"/>
          <w:spacing w:val="48"/>
          <w:w w:val="103"/>
          <w:sz w:val="24"/>
          <w:szCs w:val="24"/>
          <w:lang w:val="nb-NO"/>
        </w:rPr>
        <w:t xml:space="preserve"> </w:t>
      </w:r>
      <w:r w:rsidRPr="004720C6">
        <w:rPr>
          <w:color w:val="000000"/>
          <w:sz w:val="24"/>
          <w:szCs w:val="24"/>
          <w:lang w:val="nb-NO"/>
        </w:rPr>
        <w:t>mai</w:t>
      </w:r>
      <w:r w:rsidRPr="004720C6">
        <w:rPr>
          <w:color w:val="000000"/>
          <w:spacing w:val="27"/>
          <w:sz w:val="24"/>
          <w:szCs w:val="24"/>
          <w:lang w:val="nb-NO"/>
        </w:rPr>
        <w:t xml:space="preserve"> </w:t>
      </w:r>
      <w:r w:rsidR="000F54E2">
        <w:rPr>
          <w:color w:val="000000"/>
          <w:sz w:val="24"/>
          <w:szCs w:val="24"/>
          <w:lang w:val="nb-NO"/>
        </w:rPr>
        <w:t>2018</w:t>
      </w:r>
      <w:r w:rsidRPr="004720C6">
        <w:rPr>
          <w:color w:val="000000"/>
          <w:sz w:val="24"/>
          <w:szCs w:val="24"/>
          <w:lang w:val="nb-NO"/>
        </w:rPr>
        <w:t>.</w:t>
      </w:r>
    </w:p>
    <w:p w14:paraId="2C61719D" w14:textId="52CF793D" w:rsidR="00882EC4" w:rsidRPr="004720C6" w:rsidRDefault="00882EC4">
      <w:pPr>
        <w:pStyle w:val="Brdtekst"/>
        <w:spacing w:before="4" w:line="251" w:lineRule="auto"/>
        <w:ind w:right="394"/>
        <w:rPr>
          <w:color w:val="000000"/>
          <w:sz w:val="24"/>
          <w:szCs w:val="24"/>
          <w:lang w:val="nb-NO"/>
        </w:rPr>
      </w:pPr>
      <w:r w:rsidRPr="004720C6">
        <w:rPr>
          <w:color w:val="000000"/>
          <w:sz w:val="24"/>
          <w:szCs w:val="24"/>
          <w:lang w:val="nb-NO"/>
        </w:rPr>
        <w:t>Det er viktig at påmeldingen inneholder navn, fødselsår</w:t>
      </w:r>
      <w:r w:rsidR="00791D27" w:rsidRPr="004720C6">
        <w:rPr>
          <w:color w:val="000000"/>
          <w:sz w:val="24"/>
          <w:szCs w:val="24"/>
          <w:lang w:val="nb-NO"/>
        </w:rPr>
        <w:t xml:space="preserve">, epostadresse og telefonnummer som vi </w:t>
      </w:r>
      <w:r w:rsidR="00D55759">
        <w:rPr>
          <w:color w:val="000000"/>
          <w:sz w:val="24"/>
          <w:szCs w:val="24"/>
          <w:lang w:val="nb-NO"/>
        </w:rPr>
        <w:t>kan nå</w:t>
      </w:r>
      <w:r w:rsidR="00791D27" w:rsidRPr="004720C6">
        <w:rPr>
          <w:color w:val="000000"/>
          <w:sz w:val="24"/>
          <w:szCs w:val="24"/>
          <w:lang w:val="nb-NO"/>
        </w:rPr>
        <w:t xml:space="preserve"> dere på. Vi ønsker også innspill fra dere om</w:t>
      </w:r>
      <w:r w:rsidRPr="004720C6">
        <w:rPr>
          <w:color w:val="000000"/>
          <w:sz w:val="24"/>
          <w:szCs w:val="24"/>
          <w:lang w:val="nb-NO"/>
        </w:rPr>
        <w:t xml:space="preserve"> ønsker til boforhold. Det siste er for mest hensiktsmessig å plassere familiene i forhold til kveldsaktiviteter og støy</w:t>
      </w:r>
      <w:r w:rsidR="004720C6">
        <w:rPr>
          <w:color w:val="000000"/>
          <w:sz w:val="24"/>
          <w:szCs w:val="24"/>
          <w:lang w:val="nb-NO"/>
        </w:rPr>
        <w:t>. Vi vil gjerne få</w:t>
      </w:r>
      <w:r w:rsidRPr="004720C6">
        <w:rPr>
          <w:color w:val="000000"/>
          <w:sz w:val="24"/>
          <w:szCs w:val="24"/>
          <w:lang w:val="nb-NO"/>
        </w:rPr>
        <w:t xml:space="preserve"> til dette</w:t>
      </w:r>
      <w:r w:rsidR="000F54E2">
        <w:rPr>
          <w:color w:val="000000"/>
          <w:sz w:val="24"/>
          <w:szCs w:val="24"/>
          <w:lang w:val="nb-NO"/>
        </w:rPr>
        <w:t>,</w:t>
      </w:r>
      <w:r w:rsidRPr="004720C6">
        <w:rPr>
          <w:color w:val="000000"/>
          <w:sz w:val="24"/>
          <w:szCs w:val="24"/>
          <w:lang w:val="nb-NO"/>
        </w:rPr>
        <w:t xml:space="preserve"> så godt som mulig for å hjelpe dere.</w:t>
      </w:r>
    </w:p>
    <w:p w14:paraId="10010B31" w14:textId="77777777" w:rsidR="004720C6" w:rsidRDefault="004720C6">
      <w:pPr>
        <w:pStyle w:val="Brdtekst"/>
        <w:spacing w:before="4" w:line="251" w:lineRule="auto"/>
        <w:ind w:right="394"/>
        <w:rPr>
          <w:color w:val="000000"/>
          <w:lang w:val="nb-NO"/>
        </w:rPr>
      </w:pPr>
    </w:p>
    <w:p w14:paraId="77663E04" w14:textId="77777777" w:rsidR="004720C6" w:rsidRDefault="004720C6">
      <w:pPr>
        <w:pStyle w:val="Brdtekst"/>
        <w:spacing w:before="4" w:line="251" w:lineRule="auto"/>
        <w:ind w:right="394"/>
        <w:rPr>
          <w:b/>
          <w:color w:val="4F6228" w:themeColor="accent3" w:themeShade="80"/>
          <w:sz w:val="24"/>
          <w:szCs w:val="24"/>
          <w:lang w:val="nb-NO"/>
        </w:rPr>
      </w:pPr>
      <w:r w:rsidRPr="004720C6">
        <w:rPr>
          <w:b/>
          <w:color w:val="4F6228" w:themeColor="accent3" w:themeShade="80"/>
          <w:sz w:val="24"/>
          <w:szCs w:val="24"/>
          <w:lang w:val="nb-NO"/>
        </w:rPr>
        <w:t>Om Eidene</w:t>
      </w:r>
    </w:p>
    <w:p w14:paraId="754B187B" w14:textId="0E317B15" w:rsidR="00FB6034" w:rsidRDefault="004720C6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Eidene-senter er et Rødekors-senter som ligger på Tjøme, </w:t>
      </w:r>
      <w:r w:rsidR="00E6377D">
        <w:rPr>
          <w:sz w:val="24"/>
          <w:szCs w:val="24"/>
          <w:lang w:val="nb-NO"/>
        </w:rPr>
        <w:t>ca.</w:t>
      </w:r>
      <w:r>
        <w:rPr>
          <w:sz w:val="24"/>
          <w:szCs w:val="24"/>
          <w:lang w:val="nb-NO"/>
        </w:rPr>
        <w:t xml:space="preserve"> en halv times kjøring sør for Tønsberg. Transport-muligheter både bil, buss og tog til Tønsberg og bil ut til senteret. Foreningen kan avhjelpe transport ut fra Tønsberg.</w:t>
      </w:r>
    </w:p>
    <w:p w14:paraId="7A43F97B" w14:textId="77777777" w:rsidR="00FB6034" w:rsidRDefault="00FB6034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Foreningen vil bidra med reisestøtte for de som har særlige store reiseutgifter.</w:t>
      </w:r>
    </w:p>
    <w:p w14:paraId="6CE42CBD" w14:textId="77777777" w:rsidR="001D5689" w:rsidRDefault="001D5689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</w:p>
    <w:p w14:paraId="0F0D749D" w14:textId="77777777" w:rsidR="00D55759" w:rsidRDefault="00D55759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Senteret er oppbygd med et hovedhus med spisesal og peisestue. Vi spiser til felles måltider, frokost lunsj og middag, samt at det er mulighet for brødmat til kvelds i et minikjøkken.</w:t>
      </w:r>
    </w:p>
    <w:p w14:paraId="6C8BECD9" w14:textId="77777777" w:rsidR="00D55759" w:rsidRDefault="00D55759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</w:t>
      </w:r>
      <w:r w:rsidR="0062430C">
        <w:rPr>
          <w:sz w:val="24"/>
          <w:szCs w:val="24"/>
          <w:lang w:val="nb-NO"/>
        </w:rPr>
        <w:t xml:space="preserve"> er en egen avdeling </w:t>
      </w:r>
      <w:r>
        <w:rPr>
          <w:sz w:val="24"/>
          <w:szCs w:val="24"/>
          <w:lang w:val="nb-NO"/>
        </w:rPr>
        <w:t>for kurs og forelesningssal.</w:t>
      </w:r>
    </w:p>
    <w:p w14:paraId="3D62DE22" w14:textId="7BBD0EB5" w:rsidR="00D55759" w:rsidRDefault="00D55759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Overnattingen skjer både i doble-rom og familierom, med 2-5 </w:t>
      </w:r>
      <w:proofErr w:type="gramStart"/>
      <w:r w:rsidR="00E6377D">
        <w:rPr>
          <w:sz w:val="24"/>
          <w:szCs w:val="24"/>
          <w:lang w:val="nb-NO"/>
        </w:rPr>
        <w:t>ligge</w:t>
      </w:r>
      <w:proofErr w:type="gramEnd"/>
      <w:r w:rsidR="00E6377D">
        <w:rPr>
          <w:sz w:val="24"/>
          <w:szCs w:val="24"/>
          <w:lang w:val="nb-NO"/>
        </w:rPr>
        <w:t xml:space="preserve"> plasser</w:t>
      </w:r>
      <w:r>
        <w:rPr>
          <w:sz w:val="24"/>
          <w:szCs w:val="24"/>
          <w:lang w:val="nb-NO"/>
        </w:rPr>
        <w:t>. Senteret har også noen tilknyttede hus med overnattingsrom.</w:t>
      </w:r>
    </w:p>
    <w:p w14:paraId="745C847A" w14:textId="631DF5B8" w:rsidR="004720C6" w:rsidRDefault="00D55759">
      <w:pPr>
        <w:pStyle w:val="Brdtekst"/>
        <w:spacing w:before="4" w:line="251" w:lineRule="auto"/>
        <w:ind w:right="394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Alle rom har sengetøy og håndklær, det er såpeautomater, men ikke spesielle hår </w:t>
      </w:r>
      <w:r w:rsidR="00E6377D">
        <w:rPr>
          <w:sz w:val="24"/>
          <w:szCs w:val="24"/>
          <w:lang w:val="nb-NO"/>
        </w:rPr>
        <w:t>Shampo</w:t>
      </w:r>
      <w:r>
        <w:rPr>
          <w:sz w:val="24"/>
          <w:szCs w:val="24"/>
          <w:lang w:val="nb-NO"/>
        </w:rPr>
        <w:t xml:space="preserve"> og lignende.</w:t>
      </w:r>
      <w:r w:rsidR="004720C6">
        <w:rPr>
          <w:sz w:val="24"/>
          <w:szCs w:val="24"/>
          <w:lang w:val="nb-NO"/>
        </w:rPr>
        <w:t xml:space="preserve"> </w:t>
      </w:r>
    </w:p>
    <w:p w14:paraId="20B31DB6" w14:textId="7C5FD0C8" w:rsidR="00FB6034" w:rsidRDefault="00FB6034" w:rsidP="00FB6034">
      <w:pPr>
        <w:pStyle w:val="Brdtekst"/>
        <w:spacing w:before="4" w:line="251" w:lineRule="auto"/>
        <w:ind w:left="0" w:right="394"/>
        <w:rPr>
          <w:color w:val="000000" w:themeColor="text1"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="0062430C">
        <w:rPr>
          <w:sz w:val="24"/>
          <w:szCs w:val="24"/>
          <w:lang w:val="nb-NO"/>
        </w:rPr>
        <w:t>Vi arrangere</w:t>
      </w:r>
      <w:r w:rsidR="00D50C7E">
        <w:rPr>
          <w:sz w:val="24"/>
          <w:szCs w:val="24"/>
          <w:lang w:val="nb-NO"/>
        </w:rPr>
        <w:t>r</w:t>
      </w:r>
      <w:r w:rsidR="0062430C">
        <w:rPr>
          <w:sz w:val="24"/>
          <w:szCs w:val="24"/>
          <w:lang w:val="nb-NO"/>
        </w:rPr>
        <w:t xml:space="preserve"> barnepass og aktiviteter for barna mens de voksne har foredrag og årsmøte. </w:t>
      </w:r>
    </w:p>
    <w:p w14:paraId="68BBE3F1" w14:textId="77777777" w:rsidR="004720C6" w:rsidRPr="004720C6" w:rsidRDefault="004720C6">
      <w:pPr>
        <w:pStyle w:val="Brdtekst"/>
        <w:spacing w:before="4" w:line="251" w:lineRule="auto"/>
        <w:ind w:right="394"/>
        <w:rPr>
          <w:b/>
          <w:color w:val="4F6228" w:themeColor="accent3" w:themeShade="80"/>
          <w:sz w:val="24"/>
          <w:szCs w:val="24"/>
          <w:lang w:val="nb-NO"/>
        </w:rPr>
      </w:pPr>
    </w:p>
    <w:p w14:paraId="4C70BB4A" w14:textId="77777777" w:rsidR="008A4C3C" w:rsidRPr="00317F05" w:rsidRDefault="008A4C3C">
      <w:pPr>
        <w:spacing w:before="15" w:line="220" w:lineRule="exact"/>
        <w:rPr>
          <w:lang w:val="nb-NO"/>
        </w:rPr>
      </w:pPr>
    </w:p>
    <w:p w14:paraId="0BCA0663" w14:textId="77777777" w:rsidR="00062E92" w:rsidRDefault="00062E92" w:rsidP="001D5689">
      <w:pPr>
        <w:pStyle w:val="Overskrift1"/>
        <w:ind w:left="0"/>
        <w:rPr>
          <w:color w:val="0B5502"/>
          <w:lang w:val="nb-NO"/>
        </w:rPr>
      </w:pPr>
    </w:p>
    <w:p w14:paraId="658A1B0D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7E3CAFCA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7930D210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60F7AF6A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19115C3D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4A0C44C2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53B6B3F2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23223337" w14:textId="77777777" w:rsidR="001D5689" w:rsidRDefault="001D5689" w:rsidP="00062E92">
      <w:pPr>
        <w:pStyle w:val="Overskrift1"/>
        <w:jc w:val="center"/>
        <w:rPr>
          <w:color w:val="4F6228" w:themeColor="accent3" w:themeShade="80"/>
          <w:sz w:val="28"/>
          <w:szCs w:val="28"/>
          <w:lang w:val="nb-NO"/>
        </w:rPr>
      </w:pPr>
    </w:p>
    <w:p w14:paraId="196E6836" w14:textId="3A81F348" w:rsidR="000F54E2" w:rsidRPr="0090160D" w:rsidRDefault="0090160D" w:rsidP="000F54E2">
      <w:pPr>
        <w:pStyle w:val="Overskrift1"/>
        <w:ind w:left="0"/>
        <w:rPr>
          <w:color w:val="4F6228" w:themeColor="accent3" w:themeShade="80"/>
          <w:sz w:val="32"/>
          <w:szCs w:val="32"/>
          <w:lang w:val="nb-NO"/>
        </w:rPr>
      </w:pPr>
      <w:r>
        <w:rPr>
          <w:color w:val="4F6228" w:themeColor="accent3" w:themeShade="80"/>
          <w:sz w:val="28"/>
          <w:szCs w:val="28"/>
          <w:lang w:val="nb-NO"/>
        </w:rPr>
        <w:t xml:space="preserve">                            </w:t>
      </w:r>
      <w:r w:rsidR="000F54E2">
        <w:rPr>
          <w:color w:val="4F6228" w:themeColor="accent3" w:themeShade="80"/>
          <w:sz w:val="28"/>
          <w:szCs w:val="28"/>
          <w:lang w:val="nb-NO"/>
        </w:rPr>
        <w:t xml:space="preserve">                       </w:t>
      </w:r>
      <w:r w:rsidR="000F54E2">
        <w:rPr>
          <w:color w:val="4F6228" w:themeColor="accent3" w:themeShade="80"/>
          <w:sz w:val="32"/>
          <w:szCs w:val="32"/>
          <w:lang w:val="nb-NO"/>
        </w:rPr>
        <w:t>P</w:t>
      </w:r>
      <w:r w:rsidR="000F54E2" w:rsidRPr="0090160D">
        <w:rPr>
          <w:color w:val="4F6228" w:themeColor="accent3" w:themeShade="80"/>
          <w:sz w:val="32"/>
          <w:szCs w:val="32"/>
          <w:lang w:val="nb-NO"/>
        </w:rPr>
        <w:t>rogram</w:t>
      </w:r>
      <w:r w:rsidR="000F54E2">
        <w:rPr>
          <w:color w:val="4F6228" w:themeColor="accent3" w:themeShade="80"/>
          <w:sz w:val="32"/>
          <w:szCs w:val="32"/>
          <w:lang w:val="nb-NO"/>
        </w:rPr>
        <w:t xml:space="preserve"> Eidene 2018</w:t>
      </w:r>
    </w:p>
    <w:p w14:paraId="1EA17E91" w14:textId="77777777" w:rsidR="000F54E2" w:rsidRDefault="000F54E2" w:rsidP="000F54E2">
      <w:pPr>
        <w:pStyle w:val="Overskrift1"/>
        <w:ind w:left="0"/>
        <w:rPr>
          <w:color w:val="0B5502"/>
          <w:lang w:val="nb-NO"/>
        </w:rPr>
      </w:pPr>
    </w:p>
    <w:p w14:paraId="348151C0" w14:textId="77777777" w:rsidR="000F54E2" w:rsidRPr="00317F05" w:rsidRDefault="000F54E2" w:rsidP="000F54E2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lang w:val="nb-NO"/>
        </w:rPr>
        <w:t>Fredag</w:t>
      </w:r>
      <w:r w:rsidRPr="00317F05">
        <w:rPr>
          <w:color w:val="0B5502"/>
          <w:spacing w:val="-5"/>
          <w:lang w:val="nb-NO"/>
        </w:rPr>
        <w:t xml:space="preserve"> </w:t>
      </w:r>
      <w:r>
        <w:rPr>
          <w:color w:val="0B5502"/>
          <w:lang w:val="nb-NO"/>
        </w:rPr>
        <w:t>8</w:t>
      </w:r>
      <w:r w:rsidRPr="00317F05">
        <w:rPr>
          <w:color w:val="0B5502"/>
          <w:lang w:val="nb-NO"/>
        </w:rPr>
        <w:t>.</w:t>
      </w:r>
      <w:r w:rsidRPr="00317F05">
        <w:rPr>
          <w:color w:val="0B5502"/>
          <w:spacing w:val="-4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14:paraId="6029FAC1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784128">
        <w:rPr>
          <w:sz w:val="24"/>
          <w:szCs w:val="24"/>
          <w:lang w:val="nb-NO"/>
        </w:rPr>
        <w:t>16.00</w:t>
      </w:r>
      <w:r>
        <w:rPr>
          <w:spacing w:val="2"/>
          <w:sz w:val="24"/>
          <w:szCs w:val="24"/>
          <w:lang w:val="nb-NO"/>
        </w:rPr>
        <w:t>-</w:t>
      </w:r>
      <w:r w:rsidRPr="00784128">
        <w:rPr>
          <w:sz w:val="24"/>
          <w:szCs w:val="24"/>
          <w:lang w:val="nb-NO"/>
        </w:rPr>
        <w:t>19.00</w:t>
      </w:r>
      <w:r w:rsidRPr="00784128">
        <w:rPr>
          <w:sz w:val="24"/>
          <w:szCs w:val="24"/>
          <w:lang w:val="nb-NO"/>
        </w:rPr>
        <w:tab/>
        <w:t>Ankomst</w:t>
      </w:r>
      <w:r w:rsidRPr="00784128">
        <w:rPr>
          <w:spacing w:val="26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og</w:t>
      </w:r>
      <w:r w:rsidRPr="00784128">
        <w:rPr>
          <w:spacing w:val="28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middag</w:t>
      </w:r>
    </w:p>
    <w:p w14:paraId="4585AD4F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Dyrene i luftegården kan besøkes og ute-arealet kan inntas, kanskje en kjapp tur på </w:t>
      </w:r>
    </w:p>
    <w:p w14:paraId="34567875" w14:textId="77777777" w:rsidR="000F54E2" w:rsidRPr="002F0258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Skogs-stien?</w:t>
      </w:r>
    </w:p>
    <w:p w14:paraId="7457E24A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784128">
        <w:rPr>
          <w:w w:val="95"/>
          <w:sz w:val="24"/>
          <w:szCs w:val="24"/>
          <w:lang w:val="nb-NO"/>
        </w:rPr>
        <w:t xml:space="preserve">19.30 </w:t>
      </w:r>
      <w:r w:rsidRPr="00784128">
        <w:rPr>
          <w:spacing w:val="2"/>
          <w:w w:val="95"/>
          <w:sz w:val="24"/>
          <w:szCs w:val="24"/>
          <w:lang w:val="nb-NO"/>
        </w:rPr>
        <w:t>-­‐-­‐</w:t>
      </w:r>
      <w:r w:rsidRPr="00784128">
        <w:rPr>
          <w:w w:val="95"/>
          <w:sz w:val="24"/>
          <w:szCs w:val="24"/>
          <w:lang w:val="nb-NO"/>
        </w:rPr>
        <w:t>&gt;</w:t>
      </w:r>
      <w:r w:rsidRPr="00784128">
        <w:rPr>
          <w:w w:val="95"/>
          <w:sz w:val="24"/>
          <w:szCs w:val="24"/>
          <w:lang w:val="nb-NO"/>
        </w:rPr>
        <w:tab/>
        <w:t>Samling i peisestua</w:t>
      </w:r>
    </w:p>
    <w:p w14:paraId="6A911D27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Tv-kveld for ungdommene og sosialt samvær, vi tar spesielt mot de nye </w:t>
      </w:r>
      <w:r w:rsidRPr="00C92162">
        <w:rPr>
          <w:w w:val="95"/>
          <w:sz w:val="24"/>
          <w:szCs w:val="24"/>
          <w:lang w:val="nb-NO"/>
        </w:rPr>
        <w:sym w:font="Wingdings" w:char="F04A"/>
      </w:r>
    </w:p>
    <w:p w14:paraId="2B542E1A" w14:textId="77777777" w:rsidR="000F54E2" w:rsidRDefault="000F54E2" w:rsidP="000F54E2">
      <w:pPr>
        <w:pStyle w:val="Overskrift1"/>
        <w:ind w:left="0"/>
        <w:rPr>
          <w:color w:val="0B5502"/>
          <w:spacing w:val="-1"/>
          <w:lang w:val="nb-NO"/>
        </w:rPr>
      </w:pPr>
    </w:p>
    <w:p w14:paraId="577974FC" w14:textId="35BA5258" w:rsidR="000F54E2" w:rsidRPr="00317F05" w:rsidRDefault="000F54E2" w:rsidP="000F54E2">
      <w:pPr>
        <w:pStyle w:val="Overskrift1"/>
        <w:ind w:left="0"/>
        <w:rPr>
          <w:b w:val="0"/>
          <w:bCs w:val="0"/>
          <w:lang w:val="nb-NO"/>
        </w:rPr>
      </w:pPr>
      <w:r>
        <w:rPr>
          <w:color w:val="0B5502"/>
          <w:spacing w:val="-1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Lørdag</w:t>
      </w:r>
      <w:r w:rsidRPr="00317F05">
        <w:rPr>
          <w:color w:val="0B5502"/>
          <w:spacing w:val="-5"/>
          <w:lang w:val="nb-NO"/>
        </w:rPr>
        <w:t xml:space="preserve"> </w:t>
      </w:r>
      <w:r>
        <w:rPr>
          <w:color w:val="0B5502"/>
          <w:spacing w:val="-1"/>
          <w:lang w:val="nb-NO"/>
        </w:rPr>
        <w:t>9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6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14:paraId="6989C3B5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w w:val="95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08.00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09.15</w:t>
      </w:r>
      <w:r w:rsidRPr="00076235">
        <w:rPr>
          <w:w w:val="95"/>
          <w:sz w:val="24"/>
          <w:szCs w:val="24"/>
          <w:lang w:val="nb-NO"/>
        </w:rPr>
        <w:tab/>
        <w:t>Frokost</w:t>
      </w:r>
    </w:p>
    <w:p w14:paraId="6525E0A0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09.45</w:t>
      </w:r>
      <w:r w:rsidRPr="00076235">
        <w:rPr>
          <w:sz w:val="24"/>
          <w:szCs w:val="24"/>
          <w:lang w:val="nb-NO"/>
        </w:rPr>
        <w:tab/>
        <w:t>Forberede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14:paraId="79274D36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  <w:r w:rsidRPr="00076235">
        <w:rPr>
          <w:spacing w:val="28"/>
          <w:w w:val="10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11.00</w:t>
      </w:r>
      <w:r w:rsidRPr="00076235">
        <w:rPr>
          <w:sz w:val="24"/>
          <w:szCs w:val="24"/>
          <w:lang w:val="nb-NO"/>
        </w:rPr>
        <w:tab/>
      </w:r>
      <w:r w:rsidRPr="00076235">
        <w:rPr>
          <w:b/>
          <w:sz w:val="24"/>
          <w:szCs w:val="24"/>
          <w:lang w:val="nb-NO"/>
        </w:rPr>
        <w:t>Årsmøte</w:t>
      </w:r>
    </w:p>
    <w:p w14:paraId="73CA10D1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11.20-13</w:t>
      </w:r>
      <w:r w:rsidRPr="00076235">
        <w:rPr>
          <w:sz w:val="24"/>
          <w:szCs w:val="24"/>
          <w:lang w:val="nb-NO"/>
        </w:rPr>
        <w:t>.00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Foredrag ved David Bergsaker, overlege ved Frambu. David vil oppdatere oss på</w:t>
      </w:r>
    </w:p>
    <w:p w14:paraId="29F41A0A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diagnostikk og behandling av Fragilt X-syndrom og FXTAS. Han vil også gi oss en</w:t>
      </w:r>
    </w:p>
    <w:p w14:paraId="1497ABB5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reiseskildring av besøket ved Randi Hagermans institutt i USA, sommeren 2016.</w:t>
      </w:r>
    </w:p>
    <w:p w14:paraId="19A2E977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</w:p>
    <w:p w14:paraId="19E3423D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13.00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14.00</w:t>
      </w:r>
      <w:r w:rsidRPr="00076235">
        <w:rPr>
          <w:w w:val="95"/>
          <w:sz w:val="24"/>
          <w:szCs w:val="24"/>
          <w:lang w:val="nb-NO"/>
        </w:rPr>
        <w:tab/>
        <w:t>Lunsj</w:t>
      </w:r>
    </w:p>
    <w:p w14:paraId="3E70E6FE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</w:p>
    <w:p w14:paraId="0C5A6708" w14:textId="613431A7" w:rsidR="000F54E2" w:rsidRDefault="00174825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14.00-15</w:t>
      </w:r>
      <w:r w:rsidR="000F54E2">
        <w:rPr>
          <w:w w:val="95"/>
          <w:sz w:val="24"/>
          <w:szCs w:val="24"/>
          <w:lang w:val="nb-NO"/>
        </w:rPr>
        <w:t>.</w:t>
      </w:r>
      <w:proofErr w:type="gramStart"/>
      <w:r w:rsidR="000F54E2">
        <w:rPr>
          <w:w w:val="95"/>
          <w:sz w:val="24"/>
          <w:szCs w:val="24"/>
          <w:lang w:val="nb-NO"/>
        </w:rPr>
        <w:t>30    Møte</w:t>
      </w:r>
      <w:proofErr w:type="gramEnd"/>
      <w:r w:rsidR="000F54E2">
        <w:rPr>
          <w:w w:val="95"/>
          <w:sz w:val="24"/>
          <w:szCs w:val="24"/>
          <w:lang w:val="nb-NO"/>
        </w:rPr>
        <w:t xml:space="preserve"> og foredrag med Sexolog og terapeut Stine </w:t>
      </w:r>
      <w:proofErr w:type="spellStart"/>
      <w:r w:rsidR="000F54E2">
        <w:rPr>
          <w:w w:val="95"/>
          <w:sz w:val="24"/>
          <w:szCs w:val="24"/>
          <w:lang w:val="nb-NO"/>
        </w:rPr>
        <w:t>Kuhle</w:t>
      </w:r>
      <w:proofErr w:type="spellEnd"/>
      <w:r w:rsidR="000F54E2">
        <w:rPr>
          <w:w w:val="95"/>
          <w:sz w:val="24"/>
          <w:szCs w:val="24"/>
          <w:lang w:val="nb-NO"/>
        </w:rPr>
        <w:t xml:space="preserve">-Hansen. Hun driver egen praksis og er </w:t>
      </w:r>
    </w:p>
    <w:p w14:paraId="032F5FB3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i tillegg ansatt ved høyskolen i Oslo/Akershus, der hun forsker og driver undervisning.</w:t>
      </w:r>
    </w:p>
    <w:p w14:paraId="4B76F592" w14:textId="0457D73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Hun gir oss innblikk i våre barns utvikling innen selvoppfattelse og </w:t>
      </w:r>
      <w:r w:rsidR="00174825">
        <w:rPr>
          <w:w w:val="95"/>
          <w:sz w:val="24"/>
          <w:szCs w:val="24"/>
          <w:lang w:val="nb-NO"/>
        </w:rPr>
        <w:t>seksualitet</w:t>
      </w:r>
      <w:r>
        <w:rPr>
          <w:w w:val="95"/>
          <w:sz w:val="24"/>
          <w:szCs w:val="24"/>
          <w:lang w:val="nb-NO"/>
        </w:rPr>
        <w:t>, og gir oss råd</w:t>
      </w:r>
    </w:p>
    <w:p w14:paraId="2DB7CDF1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</w:t>
      </w:r>
      <w:proofErr w:type="gramStart"/>
      <w:r>
        <w:rPr>
          <w:w w:val="95"/>
          <w:sz w:val="24"/>
          <w:szCs w:val="24"/>
          <w:lang w:val="nb-NO"/>
        </w:rPr>
        <w:t>og veiledning innen dette området.</w:t>
      </w:r>
      <w:proofErr w:type="gramEnd"/>
    </w:p>
    <w:p w14:paraId="7F64503E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ab/>
      </w:r>
      <w:r w:rsidRPr="00076235">
        <w:rPr>
          <w:sz w:val="24"/>
          <w:szCs w:val="24"/>
          <w:lang w:val="nb-NO"/>
        </w:rPr>
        <w:tab/>
      </w:r>
    </w:p>
    <w:p w14:paraId="4667557B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15</w:t>
      </w:r>
      <w:r w:rsidRPr="00076235">
        <w:rPr>
          <w:sz w:val="24"/>
          <w:szCs w:val="24"/>
          <w:lang w:val="nb-NO"/>
        </w:rPr>
        <w:t>.00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17.3</w:t>
      </w:r>
      <w:r w:rsidRPr="00076235">
        <w:rPr>
          <w:sz w:val="24"/>
          <w:szCs w:val="24"/>
          <w:lang w:val="nb-NO"/>
        </w:rPr>
        <w:t>0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Vi satser på å være ute i sola, vi kan gå stien i skogen å leke, hoppe, klatre eller spille </w:t>
      </w:r>
    </w:p>
    <w:p w14:paraId="05472C60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</w:t>
      </w:r>
      <w:proofErr w:type="gramStart"/>
      <w:r>
        <w:rPr>
          <w:sz w:val="24"/>
          <w:szCs w:val="24"/>
          <w:lang w:val="nb-NO"/>
        </w:rPr>
        <w:t>spill på stranda.</w:t>
      </w:r>
      <w:proofErr w:type="gramEnd"/>
      <w:r>
        <w:rPr>
          <w:sz w:val="24"/>
          <w:szCs w:val="24"/>
          <w:lang w:val="nb-NO"/>
        </w:rPr>
        <w:t xml:space="preserve"> </w:t>
      </w:r>
    </w:p>
    <w:p w14:paraId="167E0671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Båtene og kanoene er tilgjengelig og avslutter med f</w:t>
      </w:r>
      <w:r w:rsidRPr="00076235">
        <w:rPr>
          <w:sz w:val="24"/>
          <w:szCs w:val="24"/>
          <w:lang w:val="nb-NO"/>
        </w:rPr>
        <w:t>amiliesamling</w:t>
      </w:r>
      <w:r w:rsidRPr="00076235">
        <w:rPr>
          <w:spacing w:val="3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på</w:t>
      </w:r>
      <w:r w:rsidRPr="00076235">
        <w:rPr>
          <w:spacing w:val="31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stranda</w:t>
      </w:r>
    </w:p>
    <w:p w14:paraId="7BC9CCED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</w:p>
    <w:p w14:paraId="07C7A2ED" w14:textId="77777777" w:rsidR="000F54E2" w:rsidRDefault="000F54E2" w:rsidP="000F54E2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</w:p>
    <w:p w14:paraId="10C21745" w14:textId="77777777" w:rsidR="000F54E2" w:rsidRPr="00076235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 w:rsidRPr="00076235">
        <w:rPr>
          <w:w w:val="95"/>
          <w:sz w:val="24"/>
          <w:szCs w:val="24"/>
          <w:lang w:val="nb-NO"/>
        </w:rPr>
        <w:t xml:space="preserve">  </w:t>
      </w:r>
      <w:r w:rsidRPr="00076235">
        <w:rPr>
          <w:b/>
          <w:w w:val="95"/>
          <w:sz w:val="24"/>
          <w:szCs w:val="24"/>
          <w:lang w:val="nb-NO"/>
        </w:rPr>
        <w:t>1</w:t>
      </w:r>
      <w:r>
        <w:rPr>
          <w:b/>
          <w:w w:val="95"/>
          <w:sz w:val="24"/>
          <w:szCs w:val="24"/>
          <w:lang w:val="nb-NO"/>
        </w:rPr>
        <w:t>8.00-</w:t>
      </w:r>
      <w:r w:rsidRPr="00076235">
        <w:rPr>
          <w:b/>
          <w:w w:val="95"/>
          <w:sz w:val="24"/>
          <w:szCs w:val="24"/>
          <w:lang w:val="nb-NO"/>
        </w:rPr>
        <w:t>20.</w:t>
      </w:r>
      <w:proofErr w:type="gramStart"/>
      <w:r w:rsidRPr="00076235">
        <w:rPr>
          <w:b/>
          <w:w w:val="95"/>
          <w:sz w:val="24"/>
          <w:szCs w:val="24"/>
          <w:lang w:val="nb-NO"/>
        </w:rPr>
        <w:t>00</w:t>
      </w:r>
      <w:r w:rsidRPr="00076235">
        <w:rPr>
          <w:w w:val="95"/>
          <w:sz w:val="24"/>
          <w:szCs w:val="24"/>
          <w:lang w:val="nb-NO"/>
        </w:rPr>
        <w:t xml:space="preserve">  </w:t>
      </w:r>
      <w:r>
        <w:rPr>
          <w:w w:val="95"/>
          <w:sz w:val="24"/>
          <w:szCs w:val="24"/>
          <w:lang w:val="nb-NO"/>
        </w:rPr>
        <w:t xml:space="preserve">   </w:t>
      </w:r>
      <w:r w:rsidRPr="00076235">
        <w:rPr>
          <w:w w:val="95"/>
          <w:sz w:val="24"/>
          <w:szCs w:val="24"/>
          <w:lang w:val="nb-NO"/>
        </w:rPr>
        <w:t xml:space="preserve"> </w:t>
      </w:r>
      <w:r>
        <w:rPr>
          <w:b/>
          <w:w w:val="95"/>
          <w:sz w:val="24"/>
          <w:szCs w:val="24"/>
          <w:lang w:val="nb-NO"/>
        </w:rPr>
        <w:t>Middag</w:t>
      </w:r>
      <w:proofErr w:type="gramEnd"/>
      <w:r>
        <w:rPr>
          <w:b/>
          <w:w w:val="95"/>
          <w:sz w:val="24"/>
          <w:szCs w:val="24"/>
          <w:lang w:val="nb-NO"/>
        </w:rPr>
        <w:t xml:space="preserve">/grilling og kos ute </w:t>
      </w:r>
      <w:r w:rsidRPr="00E6377D">
        <w:rPr>
          <w:b/>
          <w:w w:val="95"/>
          <w:sz w:val="24"/>
          <w:szCs w:val="24"/>
          <w:lang w:val="nb-NO"/>
        </w:rPr>
        <w:sym w:font="Wingdings" w:char="F04A"/>
      </w:r>
      <w:r>
        <w:rPr>
          <w:b/>
          <w:w w:val="95"/>
          <w:sz w:val="24"/>
          <w:szCs w:val="24"/>
          <w:lang w:val="nb-NO"/>
        </w:rPr>
        <w:t xml:space="preserve"> Loddsalg av barna </w:t>
      </w:r>
      <w:r w:rsidRPr="0086659D">
        <w:rPr>
          <w:b/>
          <w:w w:val="95"/>
          <w:sz w:val="24"/>
          <w:szCs w:val="24"/>
          <w:lang w:val="nb-NO"/>
        </w:rPr>
        <w:sym w:font="Wingdings" w:char="F04A"/>
      </w:r>
    </w:p>
    <w:p w14:paraId="01037C40" w14:textId="77777777" w:rsidR="000F54E2" w:rsidRPr="00076235" w:rsidRDefault="000F54E2" w:rsidP="000F54E2">
      <w:pPr>
        <w:pStyle w:val="Ingenmellomrom"/>
        <w:rPr>
          <w:w w:val="95"/>
          <w:sz w:val="24"/>
          <w:szCs w:val="24"/>
          <w:lang w:val="nb-NO"/>
        </w:rPr>
      </w:pPr>
    </w:p>
    <w:p w14:paraId="7DC24FFB" w14:textId="77777777" w:rsidR="000F54E2" w:rsidRDefault="000F54E2" w:rsidP="000F54E2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20.00</w:t>
      </w:r>
      <w:r w:rsidRPr="00076235">
        <w:rPr>
          <w:spacing w:val="2"/>
          <w:w w:val="95"/>
          <w:sz w:val="24"/>
          <w:szCs w:val="24"/>
          <w:lang w:val="nb-NO"/>
        </w:rPr>
        <w:t>-­‐-­‐</w:t>
      </w:r>
      <w:r w:rsidRPr="00076235">
        <w:rPr>
          <w:w w:val="95"/>
          <w:sz w:val="24"/>
          <w:szCs w:val="24"/>
          <w:lang w:val="nb-NO"/>
        </w:rPr>
        <w:t>&gt;</w:t>
      </w:r>
      <w:r w:rsidRPr="00076235">
        <w:rPr>
          <w:w w:val="95"/>
          <w:sz w:val="24"/>
          <w:szCs w:val="24"/>
          <w:lang w:val="nb-NO"/>
        </w:rPr>
        <w:tab/>
      </w:r>
      <w:r>
        <w:rPr>
          <w:w w:val="95"/>
          <w:sz w:val="24"/>
          <w:szCs w:val="24"/>
          <w:lang w:val="nb-NO"/>
        </w:rPr>
        <w:t xml:space="preserve">    </w:t>
      </w:r>
      <w:r w:rsidRPr="00D51A3F">
        <w:rPr>
          <w:b/>
          <w:w w:val="95"/>
          <w:sz w:val="24"/>
          <w:szCs w:val="24"/>
          <w:lang w:val="nb-NO"/>
        </w:rPr>
        <w:t>Sosialt</w:t>
      </w:r>
      <w:r>
        <w:rPr>
          <w:b/>
          <w:w w:val="95"/>
          <w:sz w:val="24"/>
          <w:szCs w:val="24"/>
          <w:lang w:val="nb-NO"/>
        </w:rPr>
        <w:t xml:space="preserve"> </w:t>
      </w:r>
      <w:r w:rsidRPr="00D51A3F">
        <w:rPr>
          <w:b/>
          <w:w w:val="95"/>
          <w:sz w:val="24"/>
          <w:szCs w:val="24"/>
          <w:lang w:val="nb-NO"/>
        </w:rPr>
        <w:t>samvær</w:t>
      </w:r>
    </w:p>
    <w:p w14:paraId="22833AE3" w14:textId="77777777" w:rsidR="000F54E2" w:rsidRPr="00317F05" w:rsidRDefault="000F54E2" w:rsidP="000F54E2">
      <w:pPr>
        <w:spacing w:before="15" w:line="220" w:lineRule="exact"/>
        <w:rPr>
          <w:lang w:val="nb-NO"/>
        </w:rPr>
      </w:pPr>
    </w:p>
    <w:p w14:paraId="1F76C84B" w14:textId="77777777" w:rsidR="000F54E2" w:rsidRPr="00317F05" w:rsidRDefault="000F54E2" w:rsidP="000F54E2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Søndag</w:t>
      </w:r>
      <w:r w:rsidRPr="00317F05">
        <w:rPr>
          <w:color w:val="0B5502"/>
          <w:spacing w:val="-7"/>
          <w:lang w:val="nb-NO"/>
        </w:rPr>
        <w:t xml:space="preserve"> </w:t>
      </w:r>
      <w:r>
        <w:rPr>
          <w:color w:val="0B5502"/>
          <w:spacing w:val="-1"/>
          <w:lang w:val="nb-NO"/>
        </w:rPr>
        <w:t>10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7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14:paraId="2AEEB712" w14:textId="77777777" w:rsidR="000F54E2" w:rsidRPr="00317F05" w:rsidRDefault="000F54E2" w:rsidP="000F54E2">
      <w:pPr>
        <w:pStyle w:val="Brdtekst"/>
        <w:tabs>
          <w:tab w:val="left" w:pos="1672"/>
        </w:tabs>
        <w:spacing w:before="4"/>
        <w:rPr>
          <w:lang w:val="nb-NO"/>
        </w:rPr>
      </w:pPr>
      <w:r w:rsidRPr="00474C26">
        <w:rPr>
          <w:w w:val="95"/>
          <w:sz w:val="24"/>
          <w:szCs w:val="24"/>
          <w:lang w:val="nb-NO"/>
        </w:rPr>
        <w:t>08.15</w:t>
      </w:r>
      <w:r w:rsidRPr="00474C26">
        <w:rPr>
          <w:spacing w:val="2"/>
          <w:w w:val="95"/>
          <w:sz w:val="24"/>
          <w:szCs w:val="24"/>
          <w:lang w:val="nb-NO"/>
        </w:rPr>
        <w:t>‐</w:t>
      </w:r>
      <w:r w:rsidRPr="00474C26">
        <w:rPr>
          <w:w w:val="95"/>
          <w:sz w:val="24"/>
          <w:szCs w:val="24"/>
          <w:lang w:val="nb-NO"/>
        </w:rPr>
        <w:t>09.15</w:t>
      </w:r>
      <w:r w:rsidRPr="00317F05">
        <w:rPr>
          <w:w w:val="95"/>
          <w:lang w:val="nb-NO"/>
        </w:rPr>
        <w:tab/>
      </w:r>
      <w:r w:rsidRPr="00076235">
        <w:rPr>
          <w:w w:val="95"/>
          <w:sz w:val="24"/>
          <w:szCs w:val="24"/>
          <w:lang w:val="nb-NO"/>
        </w:rPr>
        <w:t>Frokost</w:t>
      </w:r>
    </w:p>
    <w:p w14:paraId="22F1EE81" w14:textId="77777777" w:rsidR="000F54E2" w:rsidRPr="00076235" w:rsidRDefault="000F54E2" w:rsidP="000F54E2">
      <w:pPr>
        <w:pStyle w:val="Brdtekst"/>
        <w:tabs>
          <w:tab w:val="left" w:pos="1672"/>
        </w:tabs>
        <w:spacing w:before="12"/>
        <w:rPr>
          <w:sz w:val="24"/>
          <w:szCs w:val="24"/>
          <w:lang w:val="nb-NO"/>
        </w:rPr>
      </w:pPr>
      <w:r w:rsidRPr="00474C26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474C26">
        <w:rPr>
          <w:sz w:val="24"/>
          <w:szCs w:val="24"/>
          <w:lang w:val="nb-NO"/>
        </w:rPr>
        <w:t>09.45</w:t>
      </w:r>
      <w:r w:rsidRPr="00317F05">
        <w:rPr>
          <w:lang w:val="nb-NO"/>
        </w:rPr>
        <w:tab/>
      </w:r>
      <w:r w:rsidRPr="00076235">
        <w:rPr>
          <w:sz w:val="24"/>
          <w:szCs w:val="24"/>
          <w:lang w:val="nb-NO"/>
        </w:rPr>
        <w:t>Forberede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3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14:paraId="365790D9" w14:textId="77777777" w:rsidR="000F54E2" w:rsidRDefault="000F54E2" w:rsidP="000F54E2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1.00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Innledning fra den danske foreningen ved Vicky og Connie.</w:t>
      </w:r>
    </w:p>
    <w:p w14:paraId="585CA155" w14:textId="77777777" w:rsidR="000F54E2" w:rsidRPr="00076235" w:rsidRDefault="000F54E2" w:rsidP="000F54E2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11.00-11.</w:t>
      </w:r>
      <w:proofErr w:type="gramStart"/>
      <w:r>
        <w:rPr>
          <w:sz w:val="24"/>
          <w:szCs w:val="24"/>
          <w:lang w:val="nb-NO"/>
        </w:rPr>
        <w:t>30       Europeisk</w:t>
      </w:r>
      <w:proofErr w:type="gramEnd"/>
      <w:r>
        <w:rPr>
          <w:sz w:val="24"/>
          <w:szCs w:val="24"/>
          <w:lang w:val="nb-NO"/>
        </w:rPr>
        <w:t xml:space="preserve"> samarbeid v/ Ragnar og John</w:t>
      </w:r>
    </w:p>
    <w:p w14:paraId="74A6252C" w14:textId="77777777" w:rsidR="000F54E2" w:rsidRDefault="000F54E2" w:rsidP="000F54E2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1.30-11.</w:t>
      </w:r>
      <w:proofErr w:type="gramStart"/>
      <w:r>
        <w:rPr>
          <w:sz w:val="24"/>
          <w:szCs w:val="24"/>
          <w:lang w:val="nb-NO"/>
        </w:rPr>
        <w:t>45       Pause</w:t>
      </w:r>
      <w:proofErr w:type="gramEnd"/>
      <w:r>
        <w:rPr>
          <w:sz w:val="24"/>
          <w:szCs w:val="24"/>
          <w:lang w:val="nb-NO"/>
        </w:rPr>
        <w:t xml:space="preserve">       </w:t>
      </w:r>
    </w:p>
    <w:p w14:paraId="24ED0D62" w14:textId="77777777" w:rsidR="000F54E2" w:rsidRDefault="000F54E2" w:rsidP="000F54E2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11.45-12.</w:t>
      </w:r>
      <w:proofErr w:type="gramStart"/>
      <w:r>
        <w:rPr>
          <w:sz w:val="24"/>
          <w:szCs w:val="24"/>
          <w:lang w:val="nb-NO"/>
        </w:rPr>
        <w:t>30       Foreningens</w:t>
      </w:r>
      <w:proofErr w:type="gramEnd"/>
      <w:r>
        <w:rPr>
          <w:sz w:val="24"/>
          <w:szCs w:val="24"/>
          <w:lang w:val="nb-NO"/>
        </w:rPr>
        <w:t xml:space="preserve"> videre arbeid v/Ragnar</w:t>
      </w:r>
    </w:p>
    <w:p w14:paraId="352740F1" w14:textId="77777777" w:rsidR="000F54E2" w:rsidRPr="00E6377D" w:rsidRDefault="000F54E2" w:rsidP="000F54E2">
      <w:pPr>
        <w:pStyle w:val="Brdtekst"/>
        <w:tabs>
          <w:tab w:val="left" w:pos="1672"/>
        </w:tabs>
        <w:spacing w:before="12" w:line="251" w:lineRule="auto"/>
        <w:ind w:right="1470"/>
        <w:rPr>
          <w:lang w:val="nb-NO"/>
        </w:rPr>
      </w:pPr>
      <w:r>
        <w:rPr>
          <w:sz w:val="24"/>
          <w:szCs w:val="24"/>
          <w:lang w:val="nb-NO"/>
        </w:rPr>
        <w:t xml:space="preserve">                             Innspill og oppsummering </w:t>
      </w:r>
    </w:p>
    <w:p w14:paraId="3DF33D4F" w14:textId="77777777" w:rsidR="000F54E2" w:rsidRPr="00076235" w:rsidRDefault="000F54E2" w:rsidP="000F54E2">
      <w:pPr>
        <w:pStyle w:val="Ingenmellomrom"/>
        <w:rPr>
          <w:sz w:val="24"/>
          <w:szCs w:val="24"/>
          <w:lang w:val="nb-NO"/>
        </w:rPr>
      </w:pPr>
      <w:r w:rsidRPr="00076235">
        <w:rPr>
          <w:rFonts w:ascii="Calibri" w:eastAsia="Calibri" w:hAnsi="Calibri"/>
          <w:sz w:val="24"/>
          <w:szCs w:val="24"/>
          <w:lang w:val="nb-NO"/>
        </w:rPr>
        <w:t xml:space="preserve">  12</w:t>
      </w:r>
      <w:r w:rsidRPr="00076235">
        <w:rPr>
          <w:sz w:val="24"/>
          <w:szCs w:val="24"/>
          <w:lang w:val="nb-NO"/>
        </w:rPr>
        <w:t>.</w:t>
      </w:r>
      <w:r>
        <w:rPr>
          <w:spacing w:val="2"/>
          <w:sz w:val="24"/>
          <w:szCs w:val="24"/>
          <w:lang w:val="nb-NO"/>
        </w:rPr>
        <w:t>30</w:t>
      </w:r>
      <w:r w:rsidRPr="00076235">
        <w:rPr>
          <w:spacing w:val="2"/>
          <w:sz w:val="24"/>
          <w:szCs w:val="24"/>
          <w:lang w:val="nb-NO"/>
        </w:rPr>
        <w:t>‐</w:t>
      </w:r>
      <w:r w:rsidRPr="00076235">
        <w:rPr>
          <w:sz w:val="24"/>
          <w:szCs w:val="24"/>
          <w:lang w:val="nb-NO"/>
        </w:rPr>
        <w:t>13.00</w:t>
      </w:r>
      <w:r w:rsidRPr="00076235">
        <w:rPr>
          <w:sz w:val="24"/>
          <w:szCs w:val="24"/>
          <w:lang w:val="nb-NO"/>
        </w:rPr>
        <w:tab/>
        <w:t xml:space="preserve"> 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  Vi møter barna</w:t>
      </w:r>
      <w:r w:rsidRPr="00076235">
        <w:rPr>
          <w:sz w:val="24"/>
          <w:szCs w:val="24"/>
          <w:lang w:val="nb-NO"/>
        </w:rPr>
        <w:t xml:space="preserve">  </w:t>
      </w:r>
    </w:p>
    <w:p w14:paraId="3783DEC9" w14:textId="77777777" w:rsidR="000F54E2" w:rsidRDefault="000F54E2" w:rsidP="000F54E2">
      <w:pPr>
        <w:pStyle w:val="Ingenmellomrom"/>
        <w:rPr>
          <w:spacing w:val="40"/>
          <w:sz w:val="24"/>
          <w:szCs w:val="24"/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     </w:t>
      </w:r>
      <w:r>
        <w:rPr>
          <w:spacing w:val="40"/>
          <w:sz w:val="24"/>
          <w:szCs w:val="24"/>
          <w:lang w:val="nb-NO"/>
        </w:rPr>
        <w:t xml:space="preserve">            </w:t>
      </w:r>
      <w:r w:rsidRPr="00076235">
        <w:rPr>
          <w:spacing w:val="40"/>
          <w:sz w:val="24"/>
          <w:szCs w:val="24"/>
          <w:lang w:val="nb-NO"/>
        </w:rPr>
        <w:t>Avslutning av</w:t>
      </w:r>
      <w:r>
        <w:rPr>
          <w:spacing w:val="40"/>
          <w:sz w:val="24"/>
          <w:szCs w:val="24"/>
          <w:lang w:val="nb-NO"/>
        </w:rPr>
        <w:t xml:space="preserve"> Eidene2018</w:t>
      </w:r>
    </w:p>
    <w:p w14:paraId="59068BC0" w14:textId="77777777" w:rsidR="000F54E2" w:rsidRPr="00076235" w:rsidRDefault="000F54E2" w:rsidP="000F54E2">
      <w:pPr>
        <w:pStyle w:val="Ingenmellomrom"/>
        <w:rPr>
          <w:spacing w:val="40"/>
          <w:sz w:val="24"/>
          <w:szCs w:val="24"/>
          <w:lang w:val="nb-NO"/>
        </w:rPr>
      </w:pPr>
    </w:p>
    <w:p w14:paraId="6B2C3092" w14:textId="77777777" w:rsidR="000F54E2" w:rsidRPr="00317F05" w:rsidRDefault="000F54E2" w:rsidP="000F54E2">
      <w:pPr>
        <w:pStyle w:val="Ingenmellomrom"/>
        <w:rPr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13.00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14.0</w:t>
      </w:r>
      <w:r w:rsidRPr="00076235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   </w:t>
      </w:r>
      <w:r w:rsidRPr="00076235">
        <w:rPr>
          <w:sz w:val="24"/>
          <w:szCs w:val="24"/>
          <w:lang w:val="nb-NO"/>
        </w:rPr>
        <w:t>Lunsj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avreise</w:t>
      </w:r>
    </w:p>
    <w:p w14:paraId="1950397E" w14:textId="77777777" w:rsidR="000F54E2" w:rsidRPr="00317F05" w:rsidRDefault="000F54E2" w:rsidP="000F54E2">
      <w:pPr>
        <w:spacing w:before="20" w:line="220" w:lineRule="exact"/>
        <w:rPr>
          <w:lang w:val="nb-NO"/>
        </w:rPr>
      </w:pPr>
    </w:p>
    <w:p w14:paraId="0E18E890" w14:textId="0F6BDB74" w:rsidR="008A4C3C" w:rsidRDefault="008A4C3C" w:rsidP="000F54E2">
      <w:pPr>
        <w:pStyle w:val="Overskrift1"/>
        <w:ind w:left="0"/>
        <w:rPr>
          <w:lang w:val="nb-NO"/>
        </w:rPr>
      </w:pPr>
    </w:p>
    <w:p w14:paraId="723E199D" w14:textId="77777777" w:rsidR="005C0476" w:rsidRDefault="005C0476">
      <w:pPr>
        <w:spacing w:before="12" w:line="240" w:lineRule="exact"/>
        <w:rPr>
          <w:sz w:val="24"/>
          <w:szCs w:val="24"/>
          <w:lang w:val="nb-NO"/>
        </w:rPr>
      </w:pPr>
    </w:p>
    <w:sectPr w:rsidR="005C0476">
      <w:type w:val="continuous"/>
      <w:pgSz w:w="12240" w:h="15840"/>
      <w:pgMar w:top="58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3C"/>
    <w:rsid w:val="00062E92"/>
    <w:rsid w:val="00076235"/>
    <w:rsid w:val="00092085"/>
    <w:rsid w:val="000F54E2"/>
    <w:rsid w:val="00174825"/>
    <w:rsid w:val="001D5689"/>
    <w:rsid w:val="002F0258"/>
    <w:rsid w:val="00317F05"/>
    <w:rsid w:val="003834C1"/>
    <w:rsid w:val="004720C6"/>
    <w:rsid w:val="00474C26"/>
    <w:rsid w:val="00482DAB"/>
    <w:rsid w:val="004E382A"/>
    <w:rsid w:val="005C0476"/>
    <w:rsid w:val="0062430C"/>
    <w:rsid w:val="0067157E"/>
    <w:rsid w:val="00784128"/>
    <w:rsid w:val="00791D27"/>
    <w:rsid w:val="00870157"/>
    <w:rsid w:val="00882EC4"/>
    <w:rsid w:val="008A4C3C"/>
    <w:rsid w:val="008A70A0"/>
    <w:rsid w:val="0090160D"/>
    <w:rsid w:val="0093294A"/>
    <w:rsid w:val="009B3E22"/>
    <w:rsid w:val="009E6CA4"/>
    <w:rsid w:val="00B868A0"/>
    <w:rsid w:val="00B96381"/>
    <w:rsid w:val="00C92162"/>
    <w:rsid w:val="00D50C7E"/>
    <w:rsid w:val="00D55759"/>
    <w:rsid w:val="00E2507C"/>
    <w:rsid w:val="00E6377D"/>
    <w:rsid w:val="00EE75FD"/>
    <w:rsid w:val="00F50B3A"/>
    <w:rsid w:val="00FB6034"/>
    <w:rsid w:val="69E5E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link w:val="Overskrift1Tegn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nmellomrom">
    <w:name w:val="No Spacing"/>
    <w:uiPriority w:val="1"/>
    <w:qFormat/>
    <w:rsid w:val="009E6CA4"/>
  </w:style>
  <w:style w:type="character" w:customStyle="1" w:styleId="Overskrift1Tegn">
    <w:name w:val="Overskrift 1 Tegn"/>
    <w:basedOn w:val="Standardskriftforavsnitt"/>
    <w:link w:val="Overskrift1"/>
    <w:uiPriority w:val="1"/>
    <w:rsid w:val="000F54E2"/>
    <w:rPr>
      <w:rFonts w:ascii="Calibri" w:eastAsia="Calibri" w:hAnsi="Calibri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0F54E2"/>
    <w:rPr>
      <w:rFonts w:ascii="Calibri" w:eastAsia="Calibri" w:hAnsi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link w:val="Overskrift1Tegn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nmellomrom">
    <w:name w:val="No Spacing"/>
    <w:uiPriority w:val="1"/>
    <w:qFormat/>
    <w:rsid w:val="009E6CA4"/>
  </w:style>
  <w:style w:type="character" w:customStyle="1" w:styleId="Overskrift1Tegn">
    <w:name w:val="Overskrift 1 Tegn"/>
    <w:basedOn w:val="Standardskriftforavsnitt"/>
    <w:link w:val="Overskrift1"/>
    <w:uiPriority w:val="1"/>
    <w:rsid w:val="000F54E2"/>
    <w:rPr>
      <w:rFonts w:ascii="Calibri" w:eastAsia="Calibri" w:hAnsi="Calibri"/>
      <w:b/>
      <w:b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0F54E2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ls@frax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2014-04-15T18:36:00Z</cp:lastPrinted>
  <dcterms:created xsi:type="dcterms:W3CDTF">2018-03-08T13:19:00Z</dcterms:created>
  <dcterms:modified xsi:type="dcterms:W3CDTF">2018-03-08T21:55:00Z</dcterms:modified>
</cp:coreProperties>
</file>